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D" w:rsidRDefault="0098521D" w:rsidP="0098521D">
      <w:pPr>
        <w:rPr>
          <w:b/>
          <w:szCs w:val="28"/>
          <w:lang w:val="uk-UA" w:eastAsia="ar-SA"/>
        </w:rPr>
      </w:pPr>
    </w:p>
    <w:p w:rsidR="0098521D" w:rsidRPr="00592A78" w:rsidRDefault="0098521D" w:rsidP="0098521D">
      <w:pPr>
        <w:tabs>
          <w:tab w:val="left" w:pos="240"/>
        </w:tabs>
        <w:jc w:val="center"/>
        <w:rPr>
          <w:szCs w:val="28"/>
          <w:lang w:val="uk-UA"/>
        </w:rPr>
      </w:pPr>
      <w:r w:rsidRPr="00592A78">
        <w:rPr>
          <w:rFonts w:eastAsia="Times New Roman"/>
          <w:b/>
          <w:bCs/>
          <w:sz w:val="24"/>
          <w:szCs w:val="24"/>
          <w:lang w:eastAsia="ar-SA"/>
        </w:rPr>
        <w:object w:dxaOrig="8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4" o:title="" grayscale="t" bilevel="t"/>
          </v:shape>
          <o:OLEObject Type="Embed" ProgID="Microsoft" ShapeID="_x0000_i1025" DrawAspect="Content" ObjectID="_1575990291" r:id="rId5"/>
        </w:object>
      </w:r>
    </w:p>
    <w:p w:rsidR="0098521D" w:rsidRPr="00592A78" w:rsidRDefault="0098521D" w:rsidP="0098521D">
      <w:pPr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У К Р А Ї Н 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  СІЛЬСЬКА  РАДА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КОСТОПІЛЬСЬКОГО   РАЙОНУ    РІВНЕНСЬКОЇ  ОБЛАСТІ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(восьме скликання )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6D4D59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6D4D59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</w:t>
      </w:r>
      <w:r w:rsidR="0098521D">
        <w:rPr>
          <w:b/>
          <w:sz w:val="24"/>
          <w:szCs w:val="24"/>
          <w:lang w:val="uk-UA" w:eastAsia="ar-SA"/>
        </w:rPr>
        <w:t>22   грудня   2017</w:t>
      </w:r>
      <w:r w:rsidR="0098521D" w:rsidRPr="00592A78">
        <w:rPr>
          <w:b/>
          <w:sz w:val="24"/>
          <w:szCs w:val="24"/>
          <w:lang w:val="uk-UA" w:eastAsia="ar-SA"/>
        </w:rPr>
        <w:t xml:space="preserve"> року                                                                                           №</w:t>
      </w:r>
      <w:r w:rsidR="0098521D">
        <w:rPr>
          <w:b/>
          <w:sz w:val="24"/>
          <w:szCs w:val="24"/>
          <w:lang w:val="uk-UA" w:eastAsia="ar-SA"/>
        </w:rPr>
        <w:t xml:space="preserve"> 302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Про  припинення користування  земельною  ділянкою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громадянина   Ткачука  Руслана  Олександровича</w:t>
      </w:r>
      <w:r w:rsidRPr="00592A78">
        <w:rPr>
          <w:b/>
          <w:sz w:val="24"/>
          <w:szCs w:val="24"/>
          <w:lang w:val="uk-UA" w:eastAsia="ar-SA"/>
        </w:rPr>
        <w:t xml:space="preserve">. 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6D4D59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 </w:t>
      </w:r>
      <w:r w:rsidR="0098521D" w:rsidRPr="00592A78">
        <w:rPr>
          <w:sz w:val="24"/>
          <w:szCs w:val="24"/>
          <w:lang w:val="uk-UA" w:eastAsia="ar-SA"/>
        </w:rPr>
        <w:t>Керуючись статті 26  Закону України  " Про місцеве самоврядування в Україні ", ст.12,140,141,142 Земельного кодексу Укра</w:t>
      </w:r>
      <w:r w:rsidR="0098521D">
        <w:rPr>
          <w:sz w:val="24"/>
          <w:szCs w:val="24"/>
          <w:lang w:val="uk-UA" w:eastAsia="ar-SA"/>
        </w:rPr>
        <w:t>їни, розглянувши заяву громадянина Ткачука  Руслана  Олександровича</w:t>
      </w:r>
      <w:r w:rsidR="0098521D" w:rsidRPr="00592A78">
        <w:rPr>
          <w:sz w:val="24"/>
          <w:szCs w:val="24"/>
          <w:lang w:val="uk-UA" w:eastAsia="ar-SA"/>
        </w:rPr>
        <w:t>, враховуючи рекомендації постійної комісії із питань</w:t>
      </w:r>
      <w:r>
        <w:rPr>
          <w:sz w:val="24"/>
          <w:szCs w:val="24"/>
          <w:lang w:val="uk-UA" w:eastAsia="ar-SA"/>
        </w:rPr>
        <w:t xml:space="preserve"> </w:t>
      </w:r>
      <w:r w:rsidR="0098521D" w:rsidRPr="00AF66D6">
        <w:rPr>
          <w:sz w:val="24"/>
          <w:szCs w:val="24"/>
          <w:lang w:val="uk-UA" w:eastAsia="ru-RU"/>
        </w:rPr>
        <w:t>земельних</w:t>
      </w:r>
      <w:r>
        <w:rPr>
          <w:sz w:val="24"/>
          <w:szCs w:val="24"/>
          <w:lang w:val="uk-UA" w:eastAsia="ru-RU"/>
        </w:rPr>
        <w:t xml:space="preserve"> </w:t>
      </w:r>
      <w:r w:rsidR="0098521D" w:rsidRPr="00AF66D6">
        <w:rPr>
          <w:sz w:val="24"/>
          <w:szCs w:val="24"/>
          <w:lang w:val="uk-UA" w:eastAsia="ru-RU"/>
        </w:rPr>
        <w:t>відносин, екології,</w:t>
      </w:r>
      <w:r>
        <w:rPr>
          <w:sz w:val="24"/>
          <w:szCs w:val="24"/>
          <w:lang w:val="uk-UA" w:eastAsia="ru-RU"/>
        </w:rPr>
        <w:t xml:space="preserve"> </w:t>
      </w:r>
      <w:r w:rsidR="0098521D" w:rsidRPr="00AF66D6">
        <w:rPr>
          <w:sz w:val="24"/>
          <w:szCs w:val="24"/>
          <w:lang w:val="uk-UA" w:eastAsia="ru-RU"/>
        </w:rPr>
        <w:t>охорони навколишнього природного середовища, жи</w:t>
      </w:r>
      <w:r w:rsidR="0098521D">
        <w:rPr>
          <w:sz w:val="24"/>
          <w:szCs w:val="24"/>
          <w:lang w:val="uk-UA" w:eastAsia="ru-RU"/>
        </w:rPr>
        <w:t>тлово-комунального господарства</w:t>
      </w:r>
      <w:r w:rsidR="0098521D" w:rsidRPr="00592A78">
        <w:rPr>
          <w:sz w:val="24"/>
          <w:szCs w:val="24"/>
          <w:lang w:val="uk-UA" w:eastAsia="ar-SA"/>
        </w:rPr>
        <w:t>,  сільська рада –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 xml:space="preserve">   1.Припинити  користува</w:t>
      </w:r>
      <w:r>
        <w:rPr>
          <w:sz w:val="24"/>
          <w:szCs w:val="24"/>
          <w:lang w:val="uk-UA" w:eastAsia="ar-SA"/>
        </w:rPr>
        <w:t>ння земельною ділянкою громадянину Ткачуку  Руслану  Олександровичу в селі Олександрівка</w:t>
      </w:r>
      <w:r w:rsidRPr="00592A78">
        <w:rPr>
          <w:sz w:val="24"/>
          <w:szCs w:val="24"/>
          <w:lang w:val="uk-UA" w:eastAsia="ar-SA"/>
        </w:rPr>
        <w:t xml:space="preserve"> для ведення особистого селянського господарс</w:t>
      </w:r>
      <w:r>
        <w:rPr>
          <w:sz w:val="24"/>
          <w:szCs w:val="24"/>
          <w:lang w:val="uk-UA" w:eastAsia="ar-SA"/>
        </w:rPr>
        <w:t xml:space="preserve">тва в урочищі   «За  </w:t>
      </w:r>
      <w:proofErr w:type="spellStart"/>
      <w:r>
        <w:rPr>
          <w:sz w:val="24"/>
          <w:szCs w:val="24"/>
          <w:lang w:val="uk-UA" w:eastAsia="ar-SA"/>
        </w:rPr>
        <w:t>башнею</w:t>
      </w:r>
      <w:proofErr w:type="spellEnd"/>
      <w:r>
        <w:rPr>
          <w:sz w:val="24"/>
          <w:szCs w:val="24"/>
          <w:lang w:val="uk-UA" w:eastAsia="ar-SA"/>
        </w:rPr>
        <w:t xml:space="preserve">»  площею 0,30га,  </w:t>
      </w:r>
      <w:r w:rsidRPr="00592A78">
        <w:rPr>
          <w:sz w:val="24"/>
          <w:szCs w:val="24"/>
          <w:lang w:val="uk-UA" w:eastAsia="ar-SA"/>
        </w:rPr>
        <w:t xml:space="preserve"> та передати їх у землі запасу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 сільської  ради.</w:t>
      </w:r>
    </w:p>
    <w:p w:rsidR="0098521D" w:rsidRPr="00AF66D6" w:rsidRDefault="0098521D" w:rsidP="0098521D">
      <w:pPr>
        <w:tabs>
          <w:tab w:val="left" w:pos="709"/>
        </w:tabs>
        <w:suppressAutoHyphens/>
        <w:spacing w:line="276" w:lineRule="atLeast"/>
        <w:jc w:val="both"/>
        <w:rPr>
          <w:szCs w:val="28"/>
          <w:lang w:val="uk-UA" w:eastAsia="ru-RU"/>
        </w:rPr>
      </w:pPr>
      <w:r w:rsidRPr="00592A78">
        <w:rPr>
          <w:sz w:val="24"/>
          <w:szCs w:val="24"/>
          <w:lang w:val="uk-UA" w:eastAsia="ar-SA"/>
        </w:rPr>
        <w:t xml:space="preserve">   2.Контроль за виконанням даного рішення дору</w:t>
      </w:r>
      <w:r>
        <w:rPr>
          <w:sz w:val="24"/>
          <w:szCs w:val="24"/>
          <w:lang w:val="uk-UA" w:eastAsia="ar-SA"/>
        </w:rPr>
        <w:t>чити постійній комісії із питань</w:t>
      </w:r>
      <w:r w:rsidR="006D4D59">
        <w:rPr>
          <w:sz w:val="24"/>
          <w:szCs w:val="24"/>
          <w:lang w:val="uk-UA" w:eastAsia="ar-SA"/>
        </w:rPr>
        <w:t xml:space="preserve"> </w:t>
      </w:r>
      <w:r w:rsidRPr="00AF66D6">
        <w:rPr>
          <w:sz w:val="24"/>
          <w:szCs w:val="24"/>
          <w:lang w:val="uk-UA" w:eastAsia="ru-RU"/>
        </w:rPr>
        <w:t>земельних</w:t>
      </w:r>
      <w:r w:rsidR="006D4D59">
        <w:rPr>
          <w:sz w:val="24"/>
          <w:szCs w:val="24"/>
          <w:lang w:val="uk-UA" w:eastAsia="ru-RU"/>
        </w:rPr>
        <w:t xml:space="preserve"> </w:t>
      </w:r>
      <w:r w:rsidRPr="00AF66D6">
        <w:rPr>
          <w:sz w:val="24"/>
          <w:szCs w:val="24"/>
          <w:lang w:val="uk-UA" w:eastAsia="ru-RU"/>
        </w:rPr>
        <w:t>відносин, екології,охорони навколишнього природного середовища, жи</w:t>
      </w:r>
      <w:r>
        <w:rPr>
          <w:sz w:val="24"/>
          <w:szCs w:val="24"/>
          <w:lang w:val="uk-UA" w:eastAsia="ru-RU"/>
        </w:rPr>
        <w:t>тлово-комунального господарства</w:t>
      </w:r>
      <w:r w:rsidRPr="00592A78">
        <w:rPr>
          <w:sz w:val="24"/>
          <w:szCs w:val="24"/>
          <w:lang w:val="uk-UA" w:eastAsia="ar-SA"/>
        </w:rPr>
        <w:t>(голова комісії Чайковська Н.М.</w:t>
      </w:r>
      <w:r>
        <w:rPr>
          <w:sz w:val="24"/>
          <w:szCs w:val="24"/>
          <w:lang w:val="uk-UA" w:eastAsia="ar-SA"/>
        </w:rPr>
        <w:t>),спеціалісту-землевпоряднику</w:t>
      </w:r>
      <w:r w:rsidR="006D4D59">
        <w:rPr>
          <w:sz w:val="24"/>
          <w:szCs w:val="24"/>
          <w:lang w:val="uk-UA" w:eastAsia="ar-SA"/>
        </w:rPr>
        <w:t xml:space="preserve"> </w:t>
      </w:r>
      <w:proofErr w:type="spellStart"/>
      <w:r w:rsidRPr="00592A78">
        <w:rPr>
          <w:sz w:val="24"/>
          <w:szCs w:val="24"/>
          <w:lang w:val="uk-UA" w:eastAsia="ar-SA"/>
        </w:rPr>
        <w:t>Пісківськ</w:t>
      </w:r>
      <w:r>
        <w:rPr>
          <w:sz w:val="24"/>
          <w:szCs w:val="24"/>
          <w:lang w:val="uk-UA" w:eastAsia="ar-SA"/>
        </w:rPr>
        <w:t>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 Багрій  О.Ф</w:t>
      </w:r>
      <w:r w:rsidRPr="00592A78">
        <w:rPr>
          <w:sz w:val="24"/>
          <w:szCs w:val="24"/>
          <w:lang w:val="uk-UA" w:eastAsia="ar-SA"/>
        </w:rPr>
        <w:t>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 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proofErr w:type="spellEnd"/>
    </w:p>
    <w:p w:rsidR="0098521D" w:rsidRDefault="0098521D" w:rsidP="0098521D">
      <w:pPr>
        <w:rPr>
          <w:b/>
          <w:szCs w:val="28"/>
          <w:lang w:val="uk-UA" w:eastAsia="ar-SA"/>
        </w:rPr>
      </w:pPr>
    </w:p>
    <w:p w:rsidR="0098521D" w:rsidRDefault="0098521D" w:rsidP="0098521D">
      <w:pPr>
        <w:rPr>
          <w:b/>
          <w:szCs w:val="28"/>
          <w:lang w:val="uk-UA" w:eastAsia="ar-SA"/>
        </w:rPr>
      </w:pPr>
    </w:p>
    <w:p w:rsidR="0098521D" w:rsidRDefault="0098521D">
      <w:pPr>
        <w:rPr>
          <w:lang w:val="uk-UA"/>
        </w:rPr>
      </w:pPr>
    </w:p>
    <w:p w:rsidR="0098521D" w:rsidRDefault="0098521D">
      <w:pPr>
        <w:rPr>
          <w:lang w:val="uk-UA"/>
        </w:rPr>
      </w:pPr>
    </w:p>
    <w:sectPr w:rsidR="0098521D" w:rsidSect="00E011D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443D1"/>
    <w:rsid w:val="00443A8C"/>
    <w:rsid w:val="006D4D59"/>
    <w:rsid w:val="0098521D"/>
    <w:rsid w:val="00B128D8"/>
    <w:rsid w:val="00B3115F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5</cp:revision>
  <dcterms:created xsi:type="dcterms:W3CDTF">2017-12-26T14:53:00Z</dcterms:created>
  <dcterms:modified xsi:type="dcterms:W3CDTF">2017-12-28T16:18:00Z</dcterms:modified>
</cp:coreProperties>
</file>