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93" w:rsidRDefault="00D60C93" w:rsidP="00D60C93">
      <w:pPr>
        <w:rPr>
          <w:b/>
          <w:sz w:val="28"/>
          <w:szCs w:val="28"/>
          <w:lang w:val="uk-UA"/>
        </w:rPr>
      </w:pPr>
    </w:p>
    <w:p w:rsidR="00D60C93" w:rsidRDefault="00D60C93" w:rsidP="00D60C93"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>
        <w:object w:dxaOrig="1243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;mso-position-vertical:absolute" o:ole="">
            <v:imagedata r:id="rId4" o:title="" grayscale="t" bilevel="t"/>
          </v:shape>
          <o:OLEObject Type="Embed" ProgID="MSPhotoEd.3" ShapeID="_x0000_i1025" DrawAspect="Content" ObjectID="_1476180359" r:id="rId5"/>
        </w:object>
      </w:r>
    </w:p>
    <w:p w:rsidR="00D60C93" w:rsidRPr="000316A5" w:rsidRDefault="00D60C93" w:rsidP="00D6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0316A5">
        <w:rPr>
          <w:b/>
          <w:sz w:val="28"/>
          <w:szCs w:val="28"/>
          <w:lang w:val="uk-UA"/>
        </w:rPr>
        <w:t>У К Р А І Н А</w:t>
      </w:r>
    </w:p>
    <w:p w:rsidR="00D60C93" w:rsidRPr="000316A5" w:rsidRDefault="00D60C93" w:rsidP="00D60C93">
      <w:pPr>
        <w:jc w:val="center"/>
        <w:rPr>
          <w:b/>
          <w:sz w:val="28"/>
          <w:szCs w:val="28"/>
          <w:lang w:val="uk-UA"/>
        </w:rPr>
      </w:pPr>
      <w:r w:rsidRPr="000316A5">
        <w:rPr>
          <w:b/>
          <w:sz w:val="28"/>
          <w:szCs w:val="28"/>
          <w:lang w:val="uk-UA"/>
        </w:rPr>
        <w:t>ПІСКІВСЬКА   СІЛЬСЬКА  РАДА</w:t>
      </w:r>
    </w:p>
    <w:p w:rsidR="00D60C93" w:rsidRPr="000316A5" w:rsidRDefault="00D60C93" w:rsidP="00D60C93">
      <w:pPr>
        <w:jc w:val="center"/>
        <w:rPr>
          <w:b/>
          <w:sz w:val="28"/>
          <w:szCs w:val="28"/>
          <w:lang w:val="uk-UA"/>
        </w:rPr>
      </w:pPr>
      <w:proofErr w:type="spellStart"/>
      <w:r w:rsidRPr="000316A5">
        <w:rPr>
          <w:b/>
          <w:sz w:val="28"/>
          <w:szCs w:val="28"/>
          <w:lang w:val="uk-UA"/>
        </w:rPr>
        <w:t>Костопільського</w:t>
      </w:r>
      <w:proofErr w:type="spellEnd"/>
      <w:r w:rsidRPr="000316A5">
        <w:rPr>
          <w:b/>
          <w:sz w:val="28"/>
          <w:szCs w:val="28"/>
          <w:lang w:val="uk-UA"/>
        </w:rPr>
        <w:t xml:space="preserve">  району Рівненської  області</w:t>
      </w:r>
    </w:p>
    <w:p w:rsidR="00D60C93" w:rsidRDefault="00D60C93" w:rsidP="00D60C93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/ </w:t>
      </w:r>
      <w:r w:rsidRPr="002C787E">
        <w:rPr>
          <w:lang w:val="uk-UA"/>
        </w:rPr>
        <w:t>Шосте</w:t>
      </w:r>
      <w:r>
        <w:rPr>
          <w:lang w:val="uk-UA"/>
        </w:rPr>
        <w:t xml:space="preserve">  скликання /</w:t>
      </w:r>
    </w:p>
    <w:p w:rsidR="00D60C93" w:rsidRPr="002C787E" w:rsidRDefault="00D60C93" w:rsidP="00D60C93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>( Двадцять п'ята</w:t>
      </w:r>
      <w:r w:rsidRPr="00A400D2">
        <w:rPr>
          <w:lang w:val="uk-UA"/>
        </w:rPr>
        <w:t xml:space="preserve"> сесія )</w:t>
      </w:r>
    </w:p>
    <w:p w:rsidR="00D60C93" w:rsidRPr="000316A5" w:rsidRDefault="00D60C93" w:rsidP="00D60C93">
      <w:pPr>
        <w:rPr>
          <w:b/>
          <w:sz w:val="28"/>
          <w:szCs w:val="28"/>
          <w:lang w:val="uk-UA"/>
        </w:rPr>
      </w:pPr>
    </w:p>
    <w:p w:rsidR="00D60C93" w:rsidRDefault="00D60C93" w:rsidP="00D60C93">
      <w:pPr>
        <w:jc w:val="center"/>
        <w:rPr>
          <w:b/>
          <w:sz w:val="28"/>
          <w:szCs w:val="28"/>
          <w:lang w:val="uk-UA"/>
        </w:rPr>
      </w:pPr>
      <w:r w:rsidRPr="000316A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316A5">
        <w:rPr>
          <w:b/>
          <w:sz w:val="28"/>
          <w:szCs w:val="28"/>
          <w:lang w:val="uk-UA"/>
        </w:rPr>
        <w:t>Н</w:t>
      </w:r>
      <w:proofErr w:type="spellEnd"/>
      <w:r w:rsidRPr="000316A5">
        <w:rPr>
          <w:b/>
          <w:sz w:val="28"/>
          <w:szCs w:val="28"/>
          <w:lang w:val="uk-UA"/>
        </w:rPr>
        <w:t xml:space="preserve"> Я</w:t>
      </w:r>
    </w:p>
    <w:p w:rsidR="00D60C93" w:rsidRPr="000316A5" w:rsidRDefault="00D60C93" w:rsidP="00D6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від  14 березня  2014 року                                                             № 454</w:t>
      </w:r>
    </w:p>
    <w:p w:rsidR="00D60C93" w:rsidRPr="000316A5" w:rsidRDefault="00D60C93" w:rsidP="00D60C93">
      <w:pPr>
        <w:jc w:val="center"/>
        <w:rPr>
          <w:b/>
          <w:sz w:val="28"/>
          <w:szCs w:val="28"/>
          <w:lang w:val="uk-UA"/>
        </w:rPr>
      </w:pPr>
    </w:p>
    <w:p w:rsidR="00D60C93" w:rsidRDefault="00D60C93" w:rsidP="00D6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316A5">
        <w:rPr>
          <w:b/>
          <w:sz w:val="28"/>
          <w:szCs w:val="28"/>
          <w:lang w:val="uk-UA"/>
        </w:rPr>
        <w:t>Про  внесення зм</w:t>
      </w:r>
      <w:r>
        <w:rPr>
          <w:b/>
          <w:sz w:val="28"/>
          <w:szCs w:val="28"/>
          <w:lang w:val="uk-UA"/>
        </w:rPr>
        <w:t>ін до</w:t>
      </w:r>
    </w:p>
    <w:p w:rsidR="00D60C93" w:rsidRPr="000316A5" w:rsidRDefault="00D60C93" w:rsidP="00D60C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сільського бюджету на 2014</w:t>
      </w:r>
      <w:r w:rsidRPr="000316A5">
        <w:rPr>
          <w:b/>
          <w:sz w:val="28"/>
          <w:szCs w:val="28"/>
          <w:lang w:val="uk-UA"/>
        </w:rPr>
        <w:t xml:space="preserve"> рік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Керуючись  Законом України „Про мі</w:t>
      </w:r>
      <w:r w:rsidR="00073B44">
        <w:rPr>
          <w:lang w:val="uk-UA"/>
        </w:rPr>
        <w:t>сцеве самоврядування  в Україні</w:t>
      </w:r>
      <w:r>
        <w:rPr>
          <w:lang w:val="uk-UA"/>
        </w:rPr>
        <w:t>„</w:t>
      </w:r>
      <w:r w:rsidR="00073B44">
        <w:rPr>
          <w:lang w:val="uk-UA"/>
        </w:rPr>
        <w:t xml:space="preserve"> </w:t>
      </w:r>
      <w:r>
        <w:rPr>
          <w:lang w:val="uk-UA"/>
        </w:rPr>
        <w:t>(п.1.23 частини 1,</w:t>
      </w:r>
      <w:r w:rsidR="00073B44">
        <w:rPr>
          <w:lang w:val="uk-UA"/>
        </w:rPr>
        <w:t xml:space="preserve"> статті 26</w:t>
      </w:r>
      <w:r>
        <w:rPr>
          <w:lang w:val="uk-UA"/>
        </w:rPr>
        <w:t xml:space="preserve">), Бюджетним кодексом України  із змінами та доповненнями, за погодженням з постійними комісіями сільської ради, сільська рада </w:t>
      </w:r>
    </w:p>
    <w:p w:rsidR="00D60C93" w:rsidRDefault="00D60C93" w:rsidP="00D60C93">
      <w:pPr>
        <w:rPr>
          <w:b/>
          <w:lang w:val="uk-UA"/>
        </w:rPr>
      </w:pPr>
      <w:r w:rsidRPr="000316A5">
        <w:rPr>
          <w:b/>
          <w:lang w:val="uk-UA"/>
        </w:rPr>
        <w:t xml:space="preserve">                                                   </w:t>
      </w:r>
    </w:p>
    <w:p w:rsidR="00D60C93" w:rsidRPr="00433AC6" w:rsidRDefault="00D60C93" w:rsidP="00D60C9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</w:t>
      </w:r>
      <w:r w:rsidRPr="000316A5">
        <w:rPr>
          <w:b/>
          <w:lang w:val="uk-UA"/>
        </w:rPr>
        <w:t xml:space="preserve"> В  и  р  і  ш  и  л  а  :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  Внести зміни до рішення сільської ради від 13 лютого 2014 року  № 450</w:t>
      </w:r>
      <w:r w:rsidR="00073B44">
        <w:rPr>
          <w:lang w:val="uk-UA"/>
        </w:rPr>
        <w:t xml:space="preserve"> </w:t>
      </w:r>
      <w:r>
        <w:rPr>
          <w:lang w:val="uk-UA"/>
        </w:rPr>
        <w:t xml:space="preserve">„Про бюджет </w:t>
      </w:r>
      <w:proofErr w:type="spellStart"/>
      <w:r>
        <w:rPr>
          <w:lang w:val="uk-UA"/>
        </w:rPr>
        <w:t>Пісківської</w:t>
      </w:r>
      <w:proofErr w:type="spellEnd"/>
      <w:r>
        <w:rPr>
          <w:lang w:val="uk-UA"/>
        </w:rPr>
        <w:t xml:space="preserve"> сільської ради на 2014 </w:t>
      </w:r>
      <w:proofErr w:type="spellStart"/>
      <w:r>
        <w:rPr>
          <w:lang w:val="uk-UA"/>
        </w:rPr>
        <w:t>рік”</w:t>
      </w:r>
      <w:proofErr w:type="spellEnd"/>
      <w:r>
        <w:rPr>
          <w:lang w:val="uk-UA"/>
        </w:rPr>
        <w:t>, а саме: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1.  Збільшити доходи   загального фонду сільського бюджету на  15000 грн.,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      - за рахунок  іншої субвенції із заг</w:t>
      </w:r>
      <w:r w:rsidR="00073B44">
        <w:rPr>
          <w:lang w:val="uk-UA"/>
        </w:rPr>
        <w:t>ального фонду районного бюджету</w:t>
      </w:r>
      <w:r>
        <w:rPr>
          <w:lang w:val="uk-UA"/>
        </w:rPr>
        <w:t>,  на виконання районн</w:t>
      </w:r>
      <w:r w:rsidR="00073B44">
        <w:rPr>
          <w:lang w:val="uk-UA"/>
        </w:rPr>
        <w:t>ої   програми „Шкільний автобус</w:t>
      </w:r>
      <w:r>
        <w:rPr>
          <w:lang w:val="uk-UA"/>
        </w:rPr>
        <w:t>„   - 15</w:t>
      </w:r>
      <w:r w:rsidR="00073B44">
        <w:rPr>
          <w:lang w:val="uk-UA"/>
        </w:rPr>
        <w:t>000 грн. (додаток 1</w:t>
      </w:r>
      <w:r>
        <w:rPr>
          <w:lang w:val="uk-UA"/>
        </w:rPr>
        <w:t>)</w:t>
      </w:r>
      <w:r w:rsidR="00073B44">
        <w:rPr>
          <w:lang w:val="uk-UA"/>
        </w:rPr>
        <w:t>.</w:t>
      </w:r>
      <w:r>
        <w:rPr>
          <w:lang w:val="uk-UA"/>
        </w:rPr>
        <w:t xml:space="preserve">                     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2. Збільшити видатки загального фонду сільського бюджету на суму  </w:t>
      </w:r>
      <w:r>
        <w:rPr>
          <w:b/>
          <w:lang w:val="uk-UA"/>
        </w:rPr>
        <w:t>63594</w:t>
      </w:r>
      <w:r>
        <w:rPr>
          <w:lang w:val="uk-UA"/>
        </w:rPr>
        <w:t xml:space="preserve"> грн. (додаток  2,</w:t>
      </w:r>
      <w:r w:rsidR="00073B44">
        <w:rPr>
          <w:lang w:val="uk-UA"/>
        </w:rPr>
        <w:t xml:space="preserve"> </w:t>
      </w:r>
      <w:r>
        <w:rPr>
          <w:lang w:val="uk-UA"/>
        </w:rPr>
        <w:t>3).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      - за рахунок спрямування вільного залишку бюджетних коштів на суму 48594 грн.</w:t>
      </w:r>
      <w:r w:rsidR="00073B44">
        <w:rPr>
          <w:lang w:val="uk-UA"/>
        </w:rPr>
        <w:t>;</w:t>
      </w:r>
      <w:r>
        <w:rPr>
          <w:lang w:val="uk-UA"/>
        </w:rPr>
        <w:t xml:space="preserve">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      - за рахунок</w:t>
      </w:r>
      <w:r w:rsidRPr="00CC3DB7">
        <w:rPr>
          <w:lang w:val="uk-UA"/>
        </w:rPr>
        <w:t xml:space="preserve"> </w:t>
      </w:r>
      <w:r>
        <w:rPr>
          <w:lang w:val="uk-UA"/>
        </w:rPr>
        <w:t>і</w:t>
      </w:r>
      <w:r w:rsidR="00073B44">
        <w:rPr>
          <w:lang w:val="uk-UA"/>
        </w:rPr>
        <w:t>ншої субвенції в сумі 15000 грн.</w:t>
      </w:r>
    </w:p>
    <w:p w:rsidR="00D60C93" w:rsidRDefault="00D60C93" w:rsidP="00073B44">
      <w:pPr>
        <w:jc w:val="both"/>
        <w:rPr>
          <w:lang w:val="uk-UA"/>
        </w:rPr>
      </w:pP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3. Затвердити обсяг видатків загального фонду бюджету у сумі </w:t>
      </w:r>
      <w:r>
        <w:rPr>
          <w:b/>
          <w:lang w:val="uk-UA"/>
        </w:rPr>
        <w:t>537611</w:t>
      </w:r>
      <w:r w:rsidRPr="002142F2">
        <w:rPr>
          <w:b/>
          <w:lang w:val="uk-UA"/>
        </w:rPr>
        <w:t xml:space="preserve"> </w:t>
      </w:r>
      <w:r>
        <w:rPr>
          <w:lang w:val="uk-UA"/>
        </w:rPr>
        <w:t xml:space="preserve"> грн.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4. Установити дефіцит загального фонду сільського бюджету за рахунок вільного залишку коштів у сумі - 48594 грн.</w:t>
      </w:r>
      <w:r w:rsidR="00073B44">
        <w:rPr>
          <w:lang w:val="uk-UA"/>
        </w:rPr>
        <w:t xml:space="preserve"> </w:t>
      </w:r>
      <w:r>
        <w:rPr>
          <w:lang w:val="uk-UA"/>
        </w:rPr>
        <w:t>(додаток 5)</w:t>
      </w:r>
      <w:r w:rsidR="00073B44">
        <w:rPr>
          <w:lang w:val="uk-UA"/>
        </w:rPr>
        <w:t>.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5. Збільшити доходи спеціального фонду сільського бюджету на суму </w:t>
      </w:r>
      <w:r w:rsidRPr="00C033DE">
        <w:rPr>
          <w:b/>
          <w:lang w:val="uk-UA"/>
        </w:rPr>
        <w:t>765</w:t>
      </w:r>
      <w:r>
        <w:rPr>
          <w:lang w:val="uk-UA"/>
        </w:rPr>
        <w:t xml:space="preserve"> грн.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     -</w:t>
      </w:r>
      <w:r w:rsidRPr="00C033DE">
        <w:rPr>
          <w:lang w:val="uk-UA"/>
        </w:rPr>
        <w:t xml:space="preserve"> </w:t>
      </w:r>
      <w:r>
        <w:rPr>
          <w:lang w:val="uk-UA"/>
        </w:rPr>
        <w:t xml:space="preserve">за рахунок субвенції з державного бюджету місцевим бюджетам на будівництво, реконструкцію, ремонт та утримання вулиць і доріг комунальної власності у населених пунктах у сумі </w:t>
      </w:r>
      <w:r w:rsidRPr="00C033DE">
        <w:rPr>
          <w:lang w:val="uk-UA"/>
        </w:rPr>
        <w:t>765</w:t>
      </w:r>
      <w:r>
        <w:rPr>
          <w:lang w:val="uk-UA"/>
        </w:rPr>
        <w:t xml:space="preserve"> грн.   </w:t>
      </w: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b/>
          <w:lang w:val="uk-UA"/>
        </w:rPr>
      </w:pPr>
      <w:r>
        <w:rPr>
          <w:lang w:val="uk-UA"/>
        </w:rPr>
        <w:t xml:space="preserve">      6. Збільшити видатки спеціального фонду сільського бюджету на суму </w:t>
      </w:r>
      <w:r>
        <w:rPr>
          <w:b/>
          <w:lang w:val="uk-UA"/>
        </w:rPr>
        <w:t>153843,42грн.</w:t>
      </w:r>
    </w:p>
    <w:p w:rsidR="00D60C93" w:rsidRDefault="00D60C93" w:rsidP="00D60C93">
      <w:pPr>
        <w:rPr>
          <w:lang w:val="uk-UA"/>
        </w:rPr>
      </w:pPr>
      <w:r>
        <w:rPr>
          <w:b/>
          <w:lang w:val="uk-UA"/>
        </w:rPr>
        <w:t xml:space="preserve">          -</w:t>
      </w:r>
      <w:r>
        <w:rPr>
          <w:lang w:val="uk-UA"/>
        </w:rPr>
        <w:t xml:space="preserve"> за рахунок спрямування вільного залишку бюджетних коштів: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         - плати за першу реєстрацію транспортного збору в сумі 26302,98 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         - бюджету розвитку – 126775,44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.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   -</w:t>
      </w:r>
      <w:r w:rsidRPr="00C033DE">
        <w:rPr>
          <w:lang w:val="uk-UA"/>
        </w:rPr>
        <w:t xml:space="preserve"> </w:t>
      </w:r>
      <w:r>
        <w:rPr>
          <w:lang w:val="uk-UA"/>
        </w:rPr>
        <w:t xml:space="preserve">за рахунок субвенції з державного бюджету місцевим бюджетам на будівництво, реконструкцію, ремонт та утримання вулиць і доріг комунальної власності у населених пунктах у сумі </w:t>
      </w:r>
      <w:r w:rsidRPr="00C033DE">
        <w:rPr>
          <w:lang w:val="uk-UA"/>
        </w:rPr>
        <w:t>765</w:t>
      </w:r>
      <w:r>
        <w:rPr>
          <w:lang w:val="uk-UA"/>
        </w:rPr>
        <w:t xml:space="preserve"> грн. </w:t>
      </w:r>
      <w:r w:rsidR="00073B44">
        <w:rPr>
          <w:lang w:val="uk-UA"/>
        </w:rPr>
        <w:t>(додаток 2,3</w:t>
      </w:r>
      <w:r>
        <w:rPr>
          <w:lang w:val="uk-UA"/>
        </w:rPr>
        <w:t>)</w:t>
      </w:r>
      <w:r w:rsidR="00073B44">
        <w:rPr>
          <w:lang w:val="uk-UA"/>
        </w:rPr>
        <w:t>.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lastRenderedPageBreak/>
        <w:t xml:space="preserve">      5.Затвердити обсяг видатків спеціальних фонду у сумі </w:t>
      </w:r>
      <w:r>
        <w:rPr>
          <w:b/>
          <w:lang w:val="uk-UA"/>
        </w:rPr>
        <w:t>261983,42</w:t>
      </w:r>
      <w:r>
        <w:rPr>
          <w:lang w:val="uk-UA"/>
        </w:rPr>
        <w:t xml:space="preserve"> грн.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6. Установити дефіцит спеціального фонду сільського бюджету за рахунок вільного залишку коштів</w:t>
      </w:r>
      <w:r w:rsidRPr="00576A69">
        <w:rPr>
          <w:lang w:val="uk-UA"/>
        </w:rPr>
        <w:t xml:space="preserve"> </w:t>
      </w:r>
      <w:r>
        <w:rPr>
          <w:lang w:val="uk-UA"/>
        </w:rPr>
        <w:t>у сумі – 153078,42 грн.</w:t>
      </w:r>
      <w:r w:rsidR="00073B44">
        <w:rPr>
          <w:lang w:val="uk-UA"/>
        </w:rPr>
        <w:t xml:space="preserve"> </w:t>
      </w:r>
      <w:r>
        <w:rPr>
          <w:lang w:val="uk-UA"/>
        </w:rPr>
        <w:t>(додаток 5)</w:t>
      </w:r>
      <w:r w:rsidR="00073B44">
        <w:rPr>
          <w:lang w:val="uk-UA"/>
        </w:rPr>
        <w:t>.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</w:t>
      </w: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7. Затвердити іншу субвенцію </w:t>
      </w:r>
      <w:proofErr w:type="spellStart"/>
      <w:r>
        <w:rPr>
          <w:lang w:val="uk-UA"/>
        </w:rPr>
        <w:t>Костопільській</w:t>
      </w:r>
      <w:proofErr w:type="spellEnd"/>
      <w:r>
        <w:rPr>
          <w:lang w:val="uk-UA"/>
        </w:rPr>
        <w:t xml:space="preserve"> районній раді в сумі 4694 грн. для спільного фінансування Трудового архіву  </w:t>
      </w:r>
      <w:proofErr w:type="spellStart"/>
      <w:r>
        <w:rPr>
          <w:lang w:val="uk-UA"/>
        </w:rPr>
        <w:t>Костопільського</w:t>
      </w:r>
      <w:proofErr w:type="spellEnd"/>
      <w:r>
        <w:rPr>
          <w:lang w:val="uk-UA"/>
        </w:rPr>
        <w:t xml:space="preserve">  району.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8.Затвердити в складі видатків сільського бюджету кошти на реалізацію сільських галузевих програм на загальну суму 87344,94 грн.</w:t>
      </w:r>
      <w:r w:rsidR="00073B44">
        <w:rPr>
          <w:lang w:val="uk-UA"/>
        </w:rPr>
        <w:t>(додаток 4</w:t>
      </w:r>
      <w:r>
        <w:rPr>
          <w:lang w:val="uk-UA"/>
        </w:rPr>
        <w:t>)</w:t>
      </w:r>
      <w:r w:rsidR="00073B44">
        <w:rPr>
          <w:lang w:val="uk-UA"/>
        </w:rPr>
        <w:t>.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D60C93" w:rsidRDefault="00D60C93" w:rsidP="00073B44">
      <w:pPr>
        <w:jc w:val="both"/>
        <w:rPr>
          <w:lang w:val="uk-UA"/>
        </w:rPr>
      </w:pPr>
      <w:r>
        <w:rPr>
          <w:lang w:val="uk-UA"/>
        </w:rPr>
        <w:t xml:space="preserve">      9. Контроль за виконанням цього рішення покласти на постійну комісію з питань бюджету, фінансів та податків  ( Ткачук  Л.М.).</w:t>
      </w: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lang w:val="uk-UA"/>
        </w:rPr>
      </w:pPr>
    </w:p>
    <w:p w:rsidR="00D60C93" w:rsidRDefault="00D60C93" w:rsidP="00D60C93">
      <w:pPr>
        <w:rPr>
          <w:b/>
          <w:lang w:val="uk-UA"/>
        </w:rPr>
      </w:pPr>
      <w:r>
        <w:rPr>
          <w:lang w:val="uk-UA"/>
        </w:rPr>
        <w:t xml:space="preserve">                     </w:t>
      </w:r>
      <w:r w:rsidRPr="000316A5">
        <w:rPr>
          <w:b/>
          <w:lang w:val="uk-UA"/>
        </w:rPr>
        <w:t xml:space="preserve">Сільський голова:                     </w:t>
      </w:r>
      <w:r>
        <w:rPr>
          <w:b/>
          <w:lang w:val="uk-UA"/>
        </w:rPr>
        <w:t xml:space="preserve">                      Ю.П.</w:t>
      </w:r>
      <w:proofErr w:type="spellStart"/>
      <w:r>
        <w:rPr>
          <w:b/>
          <w:lang w:val="uk-UA"/>
        </w:rPr>
        <w:t>Кожарко</w:t>
      </w:r>
      <w:proofErr w:type="spellEnd"/>
    </w:p>
    <w:p w:rsidR="00D60C93" w:rsidRDefault="00D60C93" w:rsidP="00D60C93">
      <w:pPr>
        <w:rPr>
          <w:b/>
          <w:lang w:val="uk-UA"/>
        </w:rPr>
      </w:pPr>
    </w:p>
    <w:p w:rsidR="00C05223" w:rsidRDefault="00794AB3"/>
    <w:sectPr w:rsidR="00C05223" w:rsidSect="00D60C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C93"/>
    <w:rsid w:val="00073B44"/>
    <w:rsid w:val="001C4BA2"/>
    <w:rsid w:val="00794AB3"/>
    <w:rsid w:val="008279A9"/>
    <w:rsid w:val="00B571BC"/>
    <w:rsid w:val="00D6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2014-10-30T11:19:00Z</dcterms:created>
  <dcterms:modified xsi:type="dcterms:W3CDTF">2014-10-30T11:19:00Z</dcterms:modified>
</cp:coreProperties>
</file>